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DF" w:rsidRDefault="003562DF" w:rsidP="00F94C45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столы</w:t>
      </w:r>
      <w:r w:rsidR="00F94C45">
        <w:rPr>
          <w:rFonts w:ascii="Times New Roman" w:hAnsi="Times New Roman" w:cs="Times New Roman"/>
          <w:sz w:val="24"/>
          <w:szCs w:val="24"/>
        </w:rPr>
        <w:t xml:space="preserve"> </w:t>
      </w:r>
      <w:r w:rsidR="00F94C4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94C45">
        <w:rPr>
          <w:rFonts w:ascii="Times New Roman" w:hAnsi="Times New Roman" w:cs="Times New Roman"/>
          <w:sz w:val="24"/>
          <w:szCs w:val="24"/>
        </w:rPr>
        <w:t xml:space="preserve"> съезд предпринимателей Камчатского края</w:t>
      </w:r>
    </w:p>
    <w:p w:rsidR="004E1522" w:rsidRDefault="004E1522" w:rsidP="00F94C45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226D9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C427E" w:rsidRPr="00226D9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77709" w:rsidRPr="00F02A5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65028" w:rsidRPr="00226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  <w:r w:rsidRPr="00226D9C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F02A54" w:rsidRDefault="00F02A54" w:rsidP="00F94C45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F02A54" w:rsidRPr="00F02A54" w:rsidRDefault="00F02A54" w:rsidP="00F02A54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Камчатского регионального отделения Деловой России: </w:t>
      </w:r>
      <w:hyperlink r:id="rId6" w:history="1">
        <w:r w:rsidRPr="00F02A54">
          <w:rPr>
            <w:rStyle w:val="a6"/>
            <w:rFonts w:ascii="Times New Roman" w:hAnsi="Times New Roman" w:cs="Times New Roman"/>
            <w:sz w:val="24"/>
            <w:szCs w:val="24"/>
          </w:rPr>
          <w:t>http://deloros-kam.ru/</w:t>
        </w:r>
      </w:hyperlink>
      <w:bookmarkStart w:id="0" w:name="_GoBack"/>
      <w:bookmarkEnd w:id="0"/>
    </w:p>
    <w:p w:rsidR="00F02A54" w:rsidRDefault="00F02A54" w:rsidP="00F94C45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3562DF" w:rsidRPr="00F94C45" w:rsidRDefault="003562DF" w:rsidP="004C47B9">
      <w:pPr>
        <w:pStyle w:val="a8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6521"/>
        <w:gridCol w:w="6378"/>
        <w:gridCol w:w="2694"/>
      </w:tblGrid>
      <w:tr w:rsidR="00772AB1" w:rsidRPr="001147B7" w:rsidTr="00F02A54">
        <w:tc>
          <w:tcPr>
            <w:tcW w:w="426" w:type="dxa"/>
          </w:tcPr>
          <w:p w:rsidR="00772AB1" w:rsidRPr="00F94C45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772AB1" w:rsidRPr="00F94C45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</w:tcPr>
          <w:p w:rsidR="00772AB1" w:rsidRPr="002213C5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Модераторы</w:t>
            </w:r>
            <w:r w:rsidRPr="00221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содокладчики</w:t>
            </w:r>
          </w:p>
        </w:tc>
        <w:tc>
          <w:tcPr>
            <w:tcW w:w="2694" w:type="dxa"/>
          </w:tcPr>
          <w:p w:rsidR="00772AB1" w:rsidRPr="001147B7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Приглашаем дополнительно</w:t>
            </w:r>
          </w:p>
        </w:tc>
      </w:tr>
      <w:tr w:rsidR="00772AB1" w:rsidRPr="003562DF" w:rsidTr="00F02A54">
        <w:tc>
          <w:tcPr>
            <w:tcW w:w="426" w:type="dxa"/>
          </w:tcPr>
          <w:p w:rsidR="00772AB1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AB1" w:rsidRPr="00DF4069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72AB1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FF">
              <w:rPr>
                <w:rFonts w:ascii="Times New Roman" w:hAnsi="Times New Roman" w:cs="Times New Roman"/>
                <w:sz w:val="24"/>
                <w:szCs w:val="24"/>
              </w:rPr>
              <w:t>«Снижение административных барьеров в отношении субъектов малого и среднего предпринимательства. Оптимизация контрольно-надзорной деятельности. Роль надзорных органов - карательная или консультативно-профилактическая?»</w:t>
            </w:r>
          </w:p>
          <w:p w:rsidR="00772AB1" w:rsidRPr="00271A00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00">
              <w:rPr>
                <w:rFonts w:ascii="Times New Roman" w:hAnsi="Times New Roman" w:cs="Times New Roman"/>
                <w:b/>
                <w:sz w:val="24"/>
                <w:szCs w:val="24"/>
              </w:rPr>
              <w:t>23.05.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 – 12.00</w:t>
            </w:r>
          </w:p>
          <w:p w:rsidR="00772AB1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00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AB1" w:rsidRPr="003562DF" w:rsidRDefault="00772AB1" w:rsidP="00FE4EB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административного здания Правительства Камчатского края по адресу </w:t>
            </w:r>
            <w:r w:rsidRPr="002265D8">
              <w:rPr>
                <w:rFonts w:ascii="Times New Roman" w:hAnsi="Times New Roman" w:cs="Times New Roman"/>
                <w:b/>
                <w:sz w:val="24"/>
                <w:szCs w:val="24"/>
              </w:rPr>
              <w:t>пл. им. В.И. Ленина, 1</w:t>
            </w:r>
          </w:p>
        </w:tc>
        <w:tc>
          <w:tcPr>
            <w:tcW w:w="6378" w:type="dxa"/>
          </w:tcPr>
          <w:p w:rsidR="00772AB1" w:rsidRDefault="00772AB1" w:rsidP="00460642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60">
              <w:rPr>
                <w:rFonts w:ascii="Times New Roman" w:hAnsi="Times New Roman" w:cs="Times New Roman"/>
                <w:b/>
                <w:sz w:val="24"/>
                <w:szCs w:val="24"/>
              </w:rPr>
              <w:t>Повзнер</w:t>
            </w:r>
            <w:proofErr w:type="spellEnd"/>
            <w:r w:rsidRPr="0008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Вадим Маркович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4960">
              <w:rPr>
                <w:rFonts w:ascii="Times New Roman" w:hAnsi="Times New Roman" w:cs="Times New Roman"/>
                <w:sz w:val="24"/>
                <w:szCs w:val="24"/>
              </w:rPr>
              <w:t>Уполномоченный при Губернаторе Камчатского края по защите прав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AB1" w:rsidRDefault="00772AB1" w:rsidP="00B86116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B1" w:rsidRDefault="00772AB1" w:rsidP="00B86116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  <w:p w:rsidR="00772AB1" w:rsidRPr="003562DF" w:rsidRDefault="00772AB1" w:rsidP="00B86116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Анатольевич, председатель Камчатской Ассоциации негосударственных дошкольных и школьных организаций.</w:t>
            </w:r>
          </w:p>
        </w:tc>
        <w:tc>
          <w:tcPr>
            <w:tcW w:w="2694" w:type="dxa"/>
          </w:tcPr>
          <w:p w:rsidR="00772AB1" w:rsidRPr="006A5B45" w:rsidRDefault="00772AB1" w:rsidP="006A5B45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B1" w:rsidRPr="00F4497C" w:rsidTr="00F02A54">
        <w:trPr>
          <w:trHeight w:val="935"/>
        </w:trPr>
        <w:tc>
          <w:tcPr>
            <w:tcW w:w="426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Перспективные инвестиционные площадки муниципальных образований в Камчатском крае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24.05. </w:t>
            </w:r>
            <w:r w:rsidR="00C77709" w:rsidRPr="00F02A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777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7709" w:rsidRPr="00F02A5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C777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C77709" w:rsidRDefault="00C77709" w:rsidP="00C77709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00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AB1" w:rsidRPr="00F4497C" w:rsidRDefault="00C77709" w:rsidP="00C77709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административного здания Правительства Камчатского края по адресу </w:t>
            </w:r>
            <w:r w:rsidRPr="002265D8">
              <w:rPr>
                <w:rFonts w:ascii="Times New Roman" w:hAnsi="Times New Roman" w:cs="Times New Roman"/>
                <w:b/>
                <w:sz w:val="24"/>
                <w:szCs w:val="24"/>
              </w:rPr>
              <w:t>пл. им. В.И. Ленина, 1</w:t>
            </w:r>
          </w:p>
        </w:tc>
        <w:tc>
          <w:tcPr>
            <w:tcW w:w="6378" w:type="dxa"/>
          </w:tcPr>
          <w:p w:rsidR="00772AB1" w:rsidRPr="00F4497C" w:rsidRDefault="00772AB1" w:rsidP="00D85617">
            <w:pPr>
              <w:pStyle w:val="a8"/>
              <w:ind w:left="33" w:right="282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Рубахин</w:t>
            </w:r>
            <w:proofErr w:type="spellEnd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Ильич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директоров, директор по развитию </w:t>
            </w:r>
          </w:p>
          <w:p w:rsidR="00772AB1" w:rsidRPr="00F4497C" w:rsidRDefault="00772AB1" w:rsidP="00165028">
            <w:pPr>
              <w:pStyle w:val="a8"/>
              <w:ind w:left="33" w:right="282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Агротек</w:t>
            </w:r>
            <w:proofErr w:type="spellEnd"/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Холдинг"</w:t>
            </w:r>
          </w:p>
        </w:tc>
        <w:tc>
          <w:tcPr>
            <w:tcW w:w="2694" w:type="dxa"/>
          </w:tcPr>
          <w:p w:rsidR="00772AB1" w:rsidRPr="00F4497C" w:rsidRDefault="00772AB1" w:rsidP="002213C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B1" w:rsidRPr="00F4497C" w:rsidTr="00F02A54">
        <w:tc>
          <w:tcPr>
            <w:tcW w:w="426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«Земельно-правовые отношения. Кадастровая оценка недвижимости»</w:t>
            </w:r>
          </w:p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24.05. 10.00 – 12.00</w:t>
            </w:r>
          </w:p>
          <w:p w:rsidR="00772AB1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административного здания Правительства Камчатского края по адресу </w:t>
            </w:r>
            <w:r w:rsidRPr="002265D8">
              <w:rPr>
                <w:rFonts w:ascii="Times New Roman" w:hAnsi="Times New Roman" w:cs="Times New Roman"/>
                <w:b/>
                <w:sz w:val="24"/>
                <w:szCs w:val="24"/>
              </w:rPr>
              <w:t>пл. им. В.И. Ленина, 1</w:t>
            </w:r>
          </w:p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72AB1" w:rsidRPr="00F4497C" w:rsidRDefault="00772AB1" w:rsidP="001147B7">
            <w:pPr>
              <w:pStyle w:val="a8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ндрей Николаевич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</w:t>
            </w:r>
          </w:p>
          <w:p w:rsidR="00772AB1" w:rsidRPr="00F4497C" w:rsidRDefault="00772AB1" w:rsidP="001147B7">
            <w:pPr>
              <w:pStyle w:val="a8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КРО общероссийской общественной</w:t>
            </w:r>
          </w:p>
          <w:p w:rsidR="00772AB1" w:rsidRDefault="00772AB1" w:rsidP="001147B7">
            <w:pPr>
              <w:pStyle w:val="a8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«Российское общество оценщиков»  </w:t>
            </w:r>
          </w:p>
          <w:p w:rsidR="00772AB1" w:rsidRPr="004E1522" w:rsidRDefault="00772AB1" w:rsidP="004E1522">
            <w:pPr>
              <w:pStyle w:val="a8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2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Светлана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772AB1" w:rsidRPr="00F4497C" w:rsidRDefault="00772AB1" w:rsidP="00603A3D">
            <w:pPr>
              <w:pStyle w:val="a8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имущественных и земельных отношений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522">
              <w:rPr>
                <w:rFonts w:ascii="Times New Roman" w:hAnsi="Times New Roman" w:cs="Times New Roman"/>
                <w:sz w:val="24"/>
                <w:szCs w:val="24"/>
              </w:rPr>
              <w:t>- 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522">
              <w:rPr>
                <w:rFonts w:ascii="Times New Roman" w:hAnsi="Times New Roman" w:cs="Times New Roman"/>
                <w:sz w:val="24"/>
                <w:szCs w:val="24"/>
              </w:rPr>
              <w:t>распоряжения и учёта госсобственност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694" w:type="dxa"/>
          </w:tcPr>
          <w:p w:rsidR="00772AB1" w:rsidRPr="00F4497C" w:rsidRDefault="00772AB1" w:rsidP="00A33C15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Карпова М.И. 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общественный помощник Уполномоченного при Президенте РФ по защите прав предпринимателей Титова Б.Ю.</w:t>
            </w:r>
          </w:p>
        </w:tc>
      </w:tr>
      <w:tr w:rsidR="00772AB1" w:rsidRPr="00F4497C" w:rsidTr="00F02A54">
        <w:trPr>
          <w:trHeight w:val="1178"/>
        </w:trPr>
        <w:tc>
          <w:tcPr>
            <w:tcW w:w="426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«Проблемы бизнеса отдаленных районов»</w:t>
            </w:r>
          </w:p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24.05. 12.00 – 14.00</w:t>
            </w:r>
          </w:p>
          <w:p w:rsidR="00772AB1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AB1" w:rsidRPr="00F4497C" w:rsidRDefault="00772AB1" w:rsidP="00FE4EB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административного здания Правительства Камчатского края по адресу </w:t>
            </w:r>
            <w:r w:rsidRPr="002265D8">
              <w:rPr>
                <w:rFonts w:ascii="Times New Roman" w:hAnsi="Times New Roman" w:cs="Times New Roman"/>
                <w:b/>
                <w:sz w:val="24"/>
                <w:szCs w:val="24"/>
              </w:rPr>
              <w:t>пл. им. В.И. Ленина, 1</w:t>
            </w:r>
          </w:p>
        </w:tc>
        <w:tc>
          <w:tcPr>
            <w:tcW w:w="6378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Повзнер</w:t>
            </w:r>
            <w:proofErr w:type="spellEnd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- Уполномоченный при Губернаторе Камчатского края по защите прав предпринимателей</w:t>
            </w:r>
          </w:p>
          <w:p w:rsidR="00772AB1" w:rsidRPr="00F4497C" w:rsidRDefault="00772AB1" w:rsidP="00593F94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Лебедев С.В. – 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Министр территориального развития Камчатского края </w:t>
            </w:r>
          </w:p>
        </w:tc>
        <w:tc>
          <w:tcPr>
            <w:tcW w:w="2694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B1" w:rsidRPr="00F4497C" w:rsidTr="00F02A54">
        <w:trPr>
          <w:trHeight w:val="70"/>
        </w:trPr>
        <w:tc>
          <w:tcPr>
            <w:tcW w:w="426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72AB1" w:rsidRPr="00F4497C" w:rsidRDefault="00772AB1" w:rsidP="00CB45CC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«Финансово-банковская система Камчатского края - претензии и требования бизнеса»</w:t>
            </w:r>
          </w:p>
          <w:p w:rsidR="00772AB1" w:rsidRPr="00F4497C" w:rsidRDefault="00772AB1" w:rsidP="00CB45CC">
            <w:pPr>
              <w:pStyle w:val="a8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23.05. 1</w:t>
            </w:r>
            <w:r w:rsidR="00FA26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="00FA26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FA2642" w:rsidRDefault="00FA2642" w:rsidP="00FA2642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00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AB1" w:rsidRPr="00F4497C" w:rsidRDefault="00FA2642" w:rsidP="00FA2642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административного здания Правительства Камчатского края по адресу </w:t>
            </w:r>
            <w:r w:rsidRPr="002265D8">
              <w:rPr>
                <w:rFonts w:ascii="Times New Roman" w:hAnsi="Times New Roman" w:cs="Times New Roman"/>
                <w:b/>
                <w:sz w:val="24"/>
                <w:szCs w:val="24"/>
              </w:rPr>
              <w:t>пл. им. В.И. Ленина, 1</w:t>
            </w:r>
          </w:p>
        </w:tc>
        <w:tc>
          <w:tcPr>
            <w:tcW w:w="6378" w:type="dxa"/>
          </w:tcPr>
          <w:p w:rsidR="00772AB1" w:rsidRDefault="00772AB1" w:rsidP="00603A3D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Полунин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Игорь Алексеевич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72AB1" w:rsidRDefault="00772AB1" w:rsidP="009C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4B94">
              <w:rPr>
                <w:rFonts w:ascii="Times New Roman" w:hAnsi="Times New Roman" w:cs="Times New Roman"/>
                <w:sz w:val="24"/>
                <w:szCs w:val="24"/>
              </w:rPr>
              <w:t xml:space="preserve">резидент некоммерческой организации Объединение </w:t>
            </w:r>
            <w:r w:rsidRPr="0020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работодателей «Камчатский краевой союз промышленников и предпринимателей»,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204B9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04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B94">
              <w:rPr>
                <w:rFonts w:ascii="Times New Roman" w:hAnsi="Times New Roman" w:cs="Times New Roman"/>
                <w:sz w:val="24"/>
                <w:szCs w:val="24"/>
              </w:rPr>
              <w:t>Камчатпрофитбанк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2AB1" w:rsidRPr="009C427E" w:rsidRDefault="00772AB1" w:rsidP="009C427E">
            <w:pPr>
              <w:ind w:right="28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B1" w:rsidRPr="00F4497C" w:rsidTr="00F02A54">
        <w:tc>
          <w:tcPr>
            <w:tcW w:w="426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</w:tcPr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«Государственно-частное партнерство»</w:t>
            </w:r>
          </w:p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23.05. 12.00 – 14.00</w:t>
            </w:r>
          </w:p>
          <w:p w:rsidR="00772AB1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административного здания Правительства Камчатского края по адресу </w:t>
            </w:r>
            <w:r w:rsidRPr="002265D8">
              <w:rPr>
                <w:rFonts w:ascii="Times New Roman" w:hAnsi="Times New Roman" w:cs="Times New Roman"/>
                <w:b/>
                <w:sz w:val="24"/>
                <w:szCs w:val="24"/>
              </w:rPr>
              <w:t>пл. им. В.И. Ленина, 1</w:t>
            </w:r>
          </w:p>
        </w:tc>
        <w:tc>
          <w:tcPr>
            <w:tcW w:w="6378" w:type="dxa"/>
          </w:tcPr>
          <w:p w:rsidR="00772AB1" w:rsidRPr="00226D9C" w:rsidRDefault="00772AB1" w:rsidP="00985CD2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О.В.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Агентства 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D9C">
              <w:rPr>
                <w:rFonts w:ascii="Times New Roman" w:hAnsi="Times New Roman" w:cs="Times New Roman"/>
                <w:sz w:val="24"/>
                <w:szCs w:val="24"/>
              </w:rPr>
              <w:t>инвестиционной политики и предпринимательства Камчатского края</w:t>
            </w:r>
          </w:p>
          <w:p w:rsidR="00772AB1" w:rsidRPr="00226D9C" w:rsidRDefault="00772AB1" w:rsidP="00344681">
            <w:pPr>
              <w:pStyle w:val="a8"/>
              <w:ind w:left="33" w:right="282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D9C">
              <w:rPr>
                <w:rFonts w:ascii="Times New Roman" w:hAnsi="Times New Roman" w:cs="Times New Roman"/>
                <w:b/>
                <w:sz w:val="24"/>
                <w:szCs w:val="24"/>
              </w:rPr>
              <w:t>Рубахин</w:t>
            </w:r>
            <w:proofErr w:type="spellEnd"/>
            <w:r w:rsidRPr="00226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Ильич - </w:t>
            </w:r>
            <w:r w:rsidRPr="00226D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директоров, директор по развитию </w:t>
            </w:r>
          </w:p>
          <w:p w:rsidR="00772AB1" w:rsidRPr="00F4497C" w:rsidRDefault="00772AB1" w:rsidP="00603A3D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9C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226D9C">
              <w:rPr>
                <w:rFonts w:ascii="Times New Roman" w:hAnsi="Times New Roman" w:cs="Times New Roman"/>
                <w:sz w:val="24"/>
                <w:szCs w:val="24"/>
              </w:rPr>
              <w:t>Агротек</w:t>
            </w:r>
            <w:proofErr w:type="spellEnd"/>
            <w:r w:rsidRPr="00226D9C">
              <w:rPr>
                <w:rFonts w:ascii="Times New Roman" w:hAnsi="Times New Roman" w:cs="Times New Roman"/>
                <w:sz w:val="24"/>
                <w:szCs w:val="24"/>
              </w:rPr>
              <w:t xml:space="preserve"> Холдинг"</w:t>
            </w:r>
          </w:p>
        </w:tc>
        <w:tc>
          <w:tcPr>
            <w:tcW w:w="2694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B1" w:rsidRPr="00F4497C" w:rsidTr="00F02A54">
        <w:tc>
          <w:tcPr>
            <w:tcW w:w="426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«Роль инновационного предпринимательства в социально-экономическом развитии  региона. Создание в Камчатском крае центра трансфера инновационных технологий для привлечения субъектов малого и среднего предпринимательства к освоению новых направлений бизнеса производственной сферы»</w:t>
            </w:r>
          </w:p>
          <w:p w:rsidR="00772AB1" w:rsidRPr="006A2984" w:rsidRDefault="00772AB1" w:rsidP="006A2984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16.00–18.00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КВЦ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, конференц-зал</w:t>
            </w:r>
            <w:r w:rsidRPr="006A2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298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6A298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6A298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енинская</w:t>
            </w:r>
            <w:proofErr w:type="spellEnd"/>
            <w:r w:rsidRPr="006A298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, 62</w:t>
            </w:r>
          </w:p>
        </w:tc>
        <w:tc>
          <w:tcPr>
            <w:tcW w:w="6378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B1" w:rsidRPr="00F4497C" w:rsidRDefault="00772AB1" w:rsidP="00165028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Боргуль</w:t>
            </w:r>
            <w:proofErr w:type="spellEnd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ООО «Дубль ГИС-КАМЧАТКА</w:t>
            </w:r>
          </w:p>
        </w:tc>
        <w:tc>
          <w:tcPr>
            <w:tcW w:w="2694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B1" w:rsidRPr="00F4497C" w:rsidTr="00F02A54">
        <w:tc>
          <w:tcPr>
            <w:tcW w:w="426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«Партнерство бизнеса и власти в интересах социальной стабильности»</w:t>
            </w:r>
          </w:p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24.05. 1</w:t>
            </w:r>
            <w:r w:rsidRPr="00F15C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Pr="00F15C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772AB1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</w:t>
            </w:r>
            <w:r w:rsidRPr="00F1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AB1" w:rsidRPr="00F15C41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административного здания Правительства Камчатского края по адресу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118</w:t>
            </w:r>
          </w:p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72AB1" w:rsidRPr="00F15C41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41">
              <w:rPr>
                <w:rFonts w:ascii="Times New Roman" w:hAnsi="Times New Roman" w:cs="Times New Roman"/>
                <w:b/>
                <w:sz w:val="24"/>
                <w:szCs w:val="24"/>
              </w:rPr>
              <w:t>Коростелев Дмитрий Анатольевич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экономического развития и торговли Камчатского края</w:t>
            </w:r>
          </w:p>
          <w:p w:rsidR="00772AB1" w:rsidRDefault="00772AB1" w:rsidP="00603A3D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C41">
              <w:rPr>
                <w:rFonts w:ascii="Times New Roman" w:hAnsi="Times New Roman" w:cs="Times New Roman"/>
                <w:b/>
                <w:sz w:val="24"/>
                <w:szCs w:val="24"/>
              </w:rPr>
              <w:t>Шамоян</w:t>
            </w:r>
            <w:proofErr w:type="spellEnd"/>
            <w:r w:rsidRPr="00F1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Рашид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Фероевич</w:t>
            </w:r>
            <w:proofErr w:type="spellEnd"/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Камчатского регионального отделения общероссийской общественной организации «Деловая Россия»</w:t>
            </w:r>
          </w:p>
          <w:p w:rsidR="00772AB1" w:rsidRDefault="00772AB1" w:rsidP="00226D9C">
            <w:pPr>
              <w:pStyle w:val="a8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Принимает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72AB1" w:rsidRPr="00F4497C" w:rsidRDefault="00772AB1" w:rsidP="00226D9C">
            <w:pPr>
              <w:pStyle w:val="a8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2">
              <w:rPr>
                <w:rFonts w:ascii="Times New Roman" w:hAnsi="Times New Roman" w:cs="Times New Roman"/>
                <w:b/>
                <w:sz w:val="24"/>
                <w:szCs w:val="24"/>
              </w:rPr>
              <w:t>Марк Кукушкин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втор, координатор проекта «Открытый тренерск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университет Марка Кукушкина» 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(ОТУМКА)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Совладелец, Директор, Ведущий тренер-консультант Компаний «БЕСТ-Тренинг»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«Тренинг-бутик»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Входит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10-ку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лучших российских тренеров согласно рейтингу журнала «Секрет фирмы».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F15C4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 премии TRAININGS.RU признан победителем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C41">
              <w:rPr>
                <w:rFonts w:ascii="Times New Roman" w:hAnsi="Times New Roman" w:cs="Times New Roman"/>
                <w:sz w:val="24"/>
                <w:szCs w:val="24"/>
              </w:rPr>
              <w:t>номинации «Бизнес-тренер года».</w:t>
            </w:r>
          </w:p>
        </w:tc>
        <w:tc>
          <w:tcPr>
            <w:tcW w:w="2694" w:type="dxa"/>
          </w:tcPr>
          <w:p w:rsidR="00772AB1" w:rsidRPr="00F4497C" w:rsidRDefault="00772AB1" w:rsidP="00F15C41">
            <w:pPr>
              <w:pStyle w:val="a8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B1" w:rsidRPr="00F4497C" w:rsidTr="00F02A54">
        <w:tc>
          <w:tcPr>
            <w:tcW w:w="426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«Незаконное предпринимательство в Камчатском крае и его влияние на легальный бизнес»</w:t>
            </w:r>
          </w:p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  <w:r w:rsidRPr="00226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Зал профсоюзов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18</w:t>
            </w:r>
          </w:p>
          <w:p w:rsidR="00772AB1" w:rsidRPr="00F4497C" w:rsidRDefault="00772AB1" w:rsidP="00CB45C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72AB1" w:rsidRDefault="00772AB1" w:rsidP="00165028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 Владимирович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общественный помощник Уполномоченного при Губернаторе Камчатского края по защите прав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AB1" w:rsidRPr="00F4497C" w:rsidRDefault="00772AB1" w:rsidP="00165028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i/>
                <w:sz w:val="24"/>
                <w:szCs w:val="24"/>
              </w:rPr>
              <w:t>Содокладчики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Кретов</w:t>
            </w:r>
            <w:proofErr w:type="spellEnd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- Генеральный директор ООО «РЕГИОН», 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Боровиков А.В.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 - Генеральный директор ООО «</w:t>
            </w:r>
            <w:proofErr w:type="spellStart"/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Камлайф</w:t>
            </w:r>
            <w:proofErr w:type="spellEnd"/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», представители РАСТАМ</w:t>
            </w:r>
          </w:p>
        </w:tc>
        <w:tc>
          <w:tcPr>
            <w:tcW w:w="2694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Прокуратура</w:t>
            </w:r>
          </w:p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УВД</w:t>
            </w:r>
          </w:p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</w:t>
            </w:r>
          </w:p>
        </w:tc>
      </w:tr>
      <w:tr w:rsidR="00772AB1" w:rsidRPr="003562DF" w:rsidTr="00F02A54">
        <w:tc>
          <w:tcPr>
            <w:tcW w:w="426" w:type="dxa"/>
          </w:tcPr>
          <w:p w:rsidR="00772AB1" w:rsidRPr="00F4497C" w:rsidRDefault="00772AB1" w:rsidP="00002B5D">
            <w:pPr>
              <w:pStyle w:val="a8"/>
              <w:ind w:left="-108"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72AB1" w:rsidRPr="00F4497C" w:rsidRDefault="00772AB1" w:rsidP="00002B5D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«Состояние строительной отрасли Камчатского края»</w:t>
            </w:r>
          </w:p>
          <w:p w:rsidR="00772AB1" w:rsidRPr="002265D8" w:rsidRDefault="00772AB1" w:rsidP="00002B5D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25.05.</w:t>
            </w:r>
            <w:r w:rsidRPr="00226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65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65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0 – 14.</w:t>
            </w:r>
            <w:r w:rsidRPr="002265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772AB1" w:rsidRPr="00F4497C" w:rsidRDefault="00772AB1" w:rsidP="00002B5D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Зал профсоюзов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18</w:t>
            </w:r>
          </w:p>
        </w:tc>
        <w:tc>
          <w:tcPr>
            <w:tcW w:w="6378" w:type="dxa"/>
          </w:tcPr>
          <w:p w:rsidR="00772AB1" w:rsidRDefault="00772AB1" w:rsidP="00557E4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Мамеев</w:t>
            </w:r>
            <w:proofErr w:type="spellEnd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ндрей Александрович</w:t>
            </w:r>
            <w:r w:rsidRPr="00215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ООО 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Альтир</w:t>
            </w:r>
            <w:proofErr w:type="spellEnd"/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2AB1" w:rsidRDefault="00772AB1" w:rsidP="00084960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>Старов</w:t>
            </w:r>
            <w:proofErr w:type="spellEnd"/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 – 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Pr="00F4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97C">
              <w:rPr>
                <w:rFonts w:ascii="Times New Roman" w:hAnsi="Times New Roman" w:cs="Times New Roman"/>
                <w:sz w:val="24"/>
                <w:szCs w:val="24"/>
              </w:rPr>
              <w:t>Союза "Саморегулируемая организация строителей Камчатки»</w:t>
            </w:r>
          </w:p>
          <w:p w:rsidR="00772AB1" w:rsidRPr="00F4497C" w:rsidRDefault="00772AB1" w:rsidP="00084960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AB1" w:rsidRPr="00F4497C" w:rsidRDefault="00772AB1" w:rsidP="004C47B9">
            <w:pPr>
              <w:pStyle w:val="a8"/>
              <w:ind w:left="0" w:right="2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2AB1" w:rsidRPr="00363FE1" w:rsidTr="00F02A54">
        <w:tc>
          <w:tcPr>
            <w:tcW w:w="426" w:type="dxa"/>
          </w:tcPr>
          <w:p w:rsidR="00772AB1" w:rsidRPr="00017060" w:rsidRDefault="00772AB1" w:rsidP="00017060">
            <w:pPr>
              <w:pStyle w:val="a8"/>
              <w:ind w:left="-108"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</w:tcPr>
          <w:p w:rsidR="00772AB1" w:rsidRPr="00C77709" w:rsidRDefault="00772AB1" w:rsidP="00363FE1">
            <w:pPr>
              <w:pStyle w:val="a8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E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363F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63FE1">
              <w:rPr>
                <w:rFonts w:ascii="Times New Roman" w:hAnsi="Times New Roman" w:cs="Times New Roman"/>
                <w:b/>
                <w:sz w:val="24"/>
                <w:szCs w:val="24"/>
              </w:rPr>
              <w:t>Риск-ориентированное</w:t>
            </w:r>
            <w:proofErr w:type="gramEnd"/>
            <w:r w:rsidRPr="0036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 трудовыми спорами»</w:t>
            </w:r>
          </w:p>
          <w:p w:rsidR="00772AB1" w:rsidRDefault="00772AB1" w:rsidP="006A298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FE1">
              <w:rPr>
                <w:rFonts w:ascii="Times New Roman" w:hAnsi="Times New Roman" w:cs="Times New Roman"/>
                <w:b/>
                <w:sz w:val="24"/>
                <w:szCs w:val="24"/>
              </w:rPr>
              <w:t>27.05.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63FE1">
              <w:rPr>
                <w:rFonts w:ascii="Times New Roman" w:hAnsi="Times New Roman" w:cs="Times New Roman"/>
                <w:sz w:val="24"/>
                <w:szCs w:val="24"/>
              </w:rPr>
              <w:t xml:space="preserve">Начало мероприятия в </w:t>
            </w:r>
            <w:r w:rsidRPr="006A2984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772AB1" w:rsidRPr="00C77709" w:rsidRDefault="00772AB1" w:rsidP="00363FE1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A4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ГК «Петропавловск»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72AB1" w:rsidRPr="006A2984" w:rsidRDefault="00772AB1" w:rsidP="00363FE1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Стоимость семинара: </w:t>
            </w:r>
            <w:r w:rsidRPr="00A505D1">
              <w:rPr>
                <w:rFonts w:ascii="Times New Roman" w:hAnsi="Times New Roman" w:cs="Times New Roman"/>
                <w:sz w:val="24"/>
                <w:szCs w:val="24"/>
              </w:rPr>
              <w:t>2500 руб., НДС не предусмотрен.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72AB1" w:rsidRPr="006A2984" w:rsidRDefault="00772AB1" w:rsidP="00363FE1">
            <w:pPr>
              <w:pStyle w:val="a8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72AB1" w:rsidRPr="00363FE1" w:rsidRDefault="00772AB1" w:rsidP="00363FE1">
            <w:pPr>
              <w:pStyle w:val="a8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мероприятия:</w:t>
            </w:r>
          </w:p>
          <w:p w:rsidR="00772AB1" w:rsidRPr="00363FE1" w:rsidRDefault="00772AB1" w:rsidP="00363FE1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3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E1">
              <w:rPr>
                <w:rFonts w:ascii="Times New Roman" w:hAnsi="Times New Roman" w:cs="Times New Roman"/>
                <w:sz w:val="24"/>
                <w:szCs w:val="24"/>
              </w:rPr>
              <w:t>раскрытие  процедур увольнения работников;</w:t>
            </w:r>
          </w:p>
          <w:p w:rsidR="00772AB1" w:rsidRPr="00363FE1" w:rsidRDefault="00772AB1" w:rsidP="00363FE1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3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E1">
              <w:rPr>
                <w:rFonts w:ascii="Times New Roman" w:hAnsi="Times New Roman" w:cs="Times New Roman"/>
                <w:sz w:val="24"/>
                <w:szCs w:val="24"/>
              </w:rPr>
              <w:t>раскрытие и определение  мероприятий, результаты которых могут быть использованы для увольнения работников;</w:t>
            </w:r>
          </w:p>
          <w:p w:rsidR="00772AB1" w:rsidRPr="00363FE1" w:rsidRDefault="00772AB1" w:rsidP="00363FE1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3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E1">
              <w:rPr>
                <w:rFonts w:ascii="Times New Roman" w:hAnsi="Times New Roman" w:cs="Times New Roman"/>
                <w:sz w:val="24"/>
                <w:szCs w:val="24"/>
              </w:rPr>
              <w:t>определение тактики поведения работодателя в случае привлечения его в качестве ответчика по трудовому спору;</w:t>
            </w:r>
          </w:p>
          <w:p w:rsidR="00772AB1" w:rsidRPr="00363FE1" w:rsidRDefault="00772AB1" w:rsidP="00363FE1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3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E1">
              <w:rPr>
                <w:rFonts w:ascii="Times New Roman" w:hAnsi="Times New Roman" w:cs="Times New Roman"/>
                <w:sz w:val="24"/>
                <w:szCs w:val="24"/>
              </w:rPr>
              <w:t>освещение актуальной судебной практики по делам об увольнении работников по различным основаниям.</w:t>
            </w:r>
          </w:p>
          <w:p w:rsidR="00772AB1" w:rsidRPr="000875A4" w:rsidRDefault="00772AB1" w:rsidP="000875A4">
            <w:pPr>
              <w:pStyle w:val="a8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AB1" w:rsidRDefault="00772AB1" w:rsidP="000875A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</w:t>
            </w:r>
          </w:p>
          <w:p w:rsidR="00772AB1" w:rsidRDefault="00772AB1" w:rsidP="000875A4">
            <w:pPr>
              <w:pStyle w:val="a8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A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«Управление собственными активами»</w:t>
            </w:r>
          </w:p>
          <w:p w:rsidR="00772AB1" w:rsidRPr="000875A4" w:rsidRDefault="00772AB1" w:rsidP="000875A4">
            <w:pPr>
              <w:pStyle w:val="a8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мероприятия:</w:t>
            </w:r>
          </w:p>
          <w:p w:rsidR="00772AB1" w:rsidRPr="000875A4" w:rsidRDefault="00772AB1" w:rsidP="000875A4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5A4">
              <w:rPr>
                <w:rFonts w:ascii="Times New Roman" w:hAnsi="Times New Roman" w:cs="Times New Roman"/>
                <w:sz w:val="24"/>
                <w:szCs w:val="24"/>
              </w:rPr>
              <w:t>обозначить необходимость комплексного рассмотрения вопросов управления собственными активами;</w:t>
            </w:r>
          </w:p>
          <w:p w:rsidR="00772AB1" w:rsidRPr="000875A4" w:rsidRDefault="00772AB1" w:rsidP="000875A4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5A4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о действующем законодательстве в области прав и обязанностей граждан РФ в части имущественных отношений;</w:t>
            </w:r>
          </w:p>
          <w:p w:rsidR="00772AB1" w:rsidRDefault="00772AB1" w:rsidP="000875A4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5A4">
              <w:rPr>
                <w:rFonts w:ascii="Times New Roman" w:hAnsi="Times New Roman" w:cs="Times New Roman"/>
                <w:sz w:val="24"/>
                <w:szCs w:val="24"/>
              </w:rPr>
              <w:t>презентация компетенций РАСТАМ на конкретных примерах и спорных ситуациях.</w:t>
            </w:r>
          </w:p>
          <w:p w:rsidR="00772AB1" w:rsidRPr="00363FE1" w:rsidRDefault="00772AB1" w:rsidP="000875A4">
            <w:pPr>
              <w:spacing w:before="44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75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Семинар бесплатный</w:t>
            </w:r>
          </w:p>
        </w:tc>
        <w:tc>
          <w:tcPr>
            <w:tcW w:w="6378" w:type="dxa"/>
          </w:tcPr>
          <w:p w:rsidR="00772AB1" w:rsidRPr="000875A4" w:rsidRDefault="00772AB1" w:rsidP="000875A4">
            <w:pPr>
              <w:pStyle w:val="a8"/>
              <w:ind w:left="33" w:right="282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A4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Лариса Владимировна</w:t>
            </w:r>
            <w:r w:rsidRPr="00087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5A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0875A4">
              <w:rPr>
                <w:rFonts w:ascii="Times New Roman" w:hAnsi="Times New Roman" w:cs="Times New Roman"/>
                <w:sz w:val="24"/>
                <w:szCs w:val="24"/>
              </w:rPr>
              <w:t>ю.н</w:t>
            </w:r>
            <w:proofErr w:type="spellEnd"/>
            <w:proofErr w:type="gramEnd"/>
            <w:r w:rsidRPr="000875A4">
              <w:rPr>
                <w:rFonts w:ascii="Times New Roman" w:hAnsi="Times New Roman" w:cs="Times New Roman"/>
                <w:sz w:val="24"/>
                <w:szCs w:val="24"/>
              </w:rPr>
              <w:t>., доцент, заведующая кафедрой трудового права и предпринимательства Института государства и права Тюменского государственного университета</w:t>
            </w:r>
          </w:p>
          <w:p w:rsidR="00772AB1" w:rsidRPr="000875A4" w:rsidRDefault="00772AB1" w:rsidP="000875A4">
            <w:pPr>
              <w:pStyle w:val="a8"/>
              <w:ind w:left="33" w:right="282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A4">
              <w:rPr>
                <w:rFonts w:ascii="Times New Roman" w:hAnsi="Times New Roman" w:cs="Times New Roman"/>
                <w:b/>
                <w:sz w:val="24"/>
                <w:szCs w:val="24"/>
              </w:rPr>
              <w:t>Суркин Петр Николаевич</w:t>
            </w:r>
            <w:r w:rsidRPr="000875A4">
              <w:rPr>
                <w:rFonts w:ascii="Times New Roman" w:hAnsi="Times New Roman" w:cs="Times New Roman"/>
                <w:sz w:val="24"/>
                <w:szCs w:val="24"/>
              </w:rPr>
              <w:t>, к.э.н., консультант по управлению, сертифицированный по международному стандарту ICMCI</w:t>
            </w:r>
          </w:p>
          <w:p w:rsidR="00772AB1" w:rsidRPr="000875A4" w:rsidRDefault="00772AB1" w:rsidP="000875A4">
            <w:pPr>
              <w:pStyle w:val="a8"/>
              <w:ind w:left="33" w:right="282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5A4">
              <w:rPr>
                <w:rFonts w:ascii="Times New Roman" w:hAnsi="Times New Roman" w:cs="Times New Roman"/>
                <w:b/>
                <w:sz w:val="24"/>
                <w:szCs w:val="24"/>
              </w:rPr>
              <w:t>Стратула</w:t>
            </w:r>
            <w:proofErr w:type="spellEnd"/>
            <w:r w:rsidRPr="0008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Валерьевна</w:t>
            </w:r>
            <w:r w:rsidRPr="000875A4">
              <w:rPr>
                <w:rFonts w:ascii="Times New Roman" w:hAnsi="Times New Roman" w:cs="Times New Roman"/>
                <w:sz w:val="24"/>
                <w:szCs w:val="24"/>
              </w:rPr>
              <w:t>, эксперт, ведущий менеджер-юрист в области трудовых отношений ООО "РАСТАМ-Право"</w:t>
            </w:r>
          </w:p>
          <w:p w:rsidR="00772AB1" w:rsidRDefault="00772AB1" w:rsidP="00AA5BC0">
            <w:pPr>
              <w:pStyle w:val="a8"/>
              <w:ind w:left="33" w:right="282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B1" w:rsidRDefault="00772AB1" w:rsidP="00AA5BC0">
            <w:pPr>
              <w:pStyle w:val="a8"/>
              <w:ind w:left="33" w:right="282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B1" w:rsidRPr="000875A4" w:rsidRDefault="00772AB1" w:rsidP="00AA5BC0">
            <w:pPr>
              <w:pStyle w:val="a8"/>
              <w:ind w:left="33" w:right="282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B1" w:rsidRDefault="00772AB1" w:rsidP="000875A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AB1" w:rsidRDefault="00772AB1" w:rsidP="000875A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AB1" w:rsidRDefault="00772AB1" w:rsidP="000875A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AB1" w:rsidRDefault="00772AB1" w:rsidP="000875A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AB1" w:rsidRPr="000875A4" w:rsidRDefault="00772AB1" w:rsidP="000875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A4">
              <w:rPr>
                <w:rFonts w:ascii="Times New Roman" w:hAnsi="Times New Roman" w:cs="Times New Roman"/>
                <w:b/>
                <w:sz w:val="24"/>
                <w:szCs w:val="24"/>
              </w:rPr>
              <w:t>Масюк Никита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75A4"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 ТРО Палаты налоговых консультантов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A4">
              <w:rPr>
                <w:rFonts w:ascii="Times New Roman" w:hAnsi="Times New Roman" w:cs="Times New Roman"/>
                <w:sz w:val="24"/>
                <w:szCs w:val="24"/>
              </w:rPr>
              <w:t>Вице-президент ТРО Вольное экономическое общество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A4">
              <w:rPr>
                <w:rFonts w:ascii="Times New Roman" w:hAnsi="Times New Roman" w:cs="Times New Roman"/>
                <w:sz w:val="24"/>
                <w:szCs w:val="24"/>
              </w:rPr>
              <w:t>Член Института профессиональных бухгалтеров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A4">
              <w:rPr>
                <w:rFonts w:ascii="Times New Roman" w:hAnsi="Times New Roman" w:cs="Times New Roman"/>
                <w:sz w:val="24"/>
                <w:szCs w:val="24"/>
              </w:rPr>
              <w:t>Член Института внутренних аудиторов России</w:t>
            </w:r>
          </w:p>
          <w:p w:rsidR="00772AB1" w:rsidRPr="00363FE1" w:rsidRDefault="00772AB1" w:rsidP="00AA5BC0">
            <w:pPr>
              <w:pStyle w:val="a8"/>
              <w:ind w:left="33" w:right="282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AB1" w:rsidRPr="00363FE1" w:rsidRDefault="00772AB1" w:rsidP="00AA5BC0">
            <w:pPr>
              <w:pStyle w:val="a8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62DF" w:rsidRPr="003562DF" w:rsidRDefault="003562DF" w:rsidP="004C47B9">
      <w:pPr>
        <w:pStyle w:val="a8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562DF" w:rsidRPr="003562DF" w:rsidRDefault="003562DF">
      <w:pPr>
        <w:pStyle w:val="a8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</w:p>
    <w:sectPr w:rsidR="003562DF" w:rsidRPr="003562DF" w:rsidSect="00DF40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B87"/>
    <w:multiLevelType w:val="hybridMultilevel"/>
    <w:tmpl w:val="5EB23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9458AD"/>
    <w:multiLevelType w:val="hybridMultilevel"/>
    <w:tmpl w:val="54B074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D1130B"/>
    <w:multiLevelType w:val="hybridMultilevel"/>
    <w:tmpl w:val="68E0CE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E885ED7"/>
    <w:multiLevelType w:val="hybridMultilevel"/>
    <w:tmpl w:val="43A22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037AE9"/>
    <w:multiLevelType w:val="multilevel"/>
    <w:tmpl w:val="ECAC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FB"/>
    <w:rsid w:val="00002B5D"/>
    <w:rsid w:val="00017060"/>
    <w:rsid w:val="000253A1"/>
    <w:rsid w:val="00084960"/>
    <w:rsid w:val="000875A4"/>
    <w:rsid w:val="00094B2F"/>
    <w:rsid w:val="000D0A53"/>
    <w:rsid w:val="001147B7"/>
    <w:rsid w:val="00132F6B"/>
    <w:rsid w:val="0013453E"/>
    <w:rsid w:val="00143342"/>
    <w:rsid w:val="00165028"/>
    <w:rsid w:val="00175087"/>
    <w:rsid w:val="00176A78"/>
    <w:rsid w:val="001E0AEA"/>
    <w:rsid w:val="002006E4"/>
    <w:rsid w:val="0021574A"/>
    <w:rsid w:val="002164E3"/>
    <w:rsid w:val="002213C5"/>
    <w:rsid w:val="002265D8"/>
    <w:rsid w:val="00226D9C"/>
    <w:rsid w:val="00230878"/>
    <w:rsid w:val="00271A00"/>
    <w:rsid w:val="00295F04"/>
    <w:rsid w:val="003311E1"/>
    <w:rsid w:val="00332FDD"/>
    <w:rsid w:val="00334AF0"/>
    <w:rsid w:val="00344681"/>
    <w:rsid w:val="003562DF"/>
    <w:rsid w:val="00363FE1"/>
    <w:rsid w:val="00384E19"/>
    <w:rsid w:val="00386CEC"/>
    <w:rsid w:val="0039175F"/>
    <w:rsid w:val="003A6CCD"/>
    <w:rsid w:val="003D2449"/>
    <w:rsid w:val="003D75D8"/>
    <w:rsid w:val="003E3E6D"/>
    <w:rsid w:val="004057BB"/>
    <w:rsid w:val="00421106"/>
    <w:rsid w:val="0045496F"/>
    <w:rsid w:val="00460642"/>
    <w:rsid w:val="004C05A8"/>
    <w:rsid w:val="004C47B9"/>
    <w:rsid w:val="004E1522"/>
    <w:rsid w:val="004F18DB"/>
    <w:rsid w:val="005116D4"/>
    <w:rsid w:val="00512F6E"/>
    <w:rsid w:val="005525FF"/>
    <w:rsid w:val="0055341D"/>
    <w:rsid w:val="00557E45"/>
    <w:rsid w:val="00561683"/>
    <w:rsid w:val="00572168"/>
    <w:rsid w:val="00593F94"/>
    <w:rsid w:val="005E1E9C"/>
    <w:rsid w:val="00603A3D"/>
    <w:rsid w:val="006A2984"/>
    <w:rsid w:val="006A5B45"/>
    <w:rsid w:val="006E480A"/>
    <w:rsid w:val="006E5088"/>
    <w:rsid w:val="007675FC"/>
    <w:rsid w:val="00772AB1"/>
    <w:rsid w:val="007873F8"/>
    <w:rsid w:val="00793FC8"/>
    <w:rsid w:val="007B0582"/>
    <w:rsid w:val="007B4BF5"/>
    <w:rsid w:val="007E4948"/>
    <w:rsid w:val="007F0DFB"/>
    <w:rsid w:val="00850BF6"/>
    <w:rsid w:val="00856FC9"/>
    <w:rsid w:val="00882283"/>
    <w:rsid w:val="00900EBB"/>
    <w:rsid w:val="00927121"/>
    <w:rsid w:val="00951E13"/>
    <w:rsid w:val="00976CA6"/>
    <w:rsid w:val="00981784"/>
    <w:rsid w:val="00985CD2"/>
    <w:rsid w:val="00997DFE"/>
    <w:rsid w:val="009A2145"/>
    <w:rsid w:val="009A48C7"/>
    <w:rsid w:val="009C427E"/>
    <w:rsid w:val="009C7FBE"/>
    <w:rsid w:val="009D0BA7"/>
    <w:rsid w:val="009D6F3B"/>
    <w:rsid w:val="00A1314D"/>
    <w:rsid w:val="00A20CAB"/>
    <w:rsid w:val="00A33C15"/>
    <w:rsid w:val="00A505D1"/>
    <w:rsid w:val="00AA206C"/>
    <w:rsid w:val="00AA5BC0"/>
    <w:rsid w:val="00B166A7"/>
    <w:rsid w:val="00B22A20"/>
    <w:rsid w:val="00B86116"/>
    <w:rsid w:val="00BC1DBD"/>
    <w:rsid w:val="00C1105F"/>
    <w:rsid w:val="00C77709"/>
    <w:rsid w:val="00C970FD"/>
    <w:rsid w:val="00CB45CC"/>
    <w:rsid w:val="00CB7F49"/>
    <w:rsid w:val="00CD3461"/>
    <w:rsid w:val="00CD628F"/>
    <w:rsid w:val="00D311BB"/>
    <w:rsid w:val="00D85617"/>
    <w:rsid w:val="00DF4069"/>
    <w:rsid w:val="00E30A67"/>
    <w:rsid w:val="00E5319B"/>
    <w:rsid w:val="00E9110B"/>
    <w:rsid w:val="00ED4947"/>
    <w:rsid w:val="00EE0ED3"/>
    <w:rsid w:val="00EF5DC4"/>
    <w:rsid w:val="00F02A54"/>
    <w:rsid w:val="00F15C41"/>
    <w:rsid w:val="00F16837"/>
    <w:rsid w:val="00F17E15"/>
    <w:rsid w:val="00F23E02"/>
    <w:rsid w:val="00F253EA"/>
    <w:rsid w:val="00F4497C"/>
    <w:rsid w:val="00F568AD"/>
    <w:rsid w:val="00F7481E"/>
    <w:rsid w:val="00F94C45"/>
    <w:rsid w:val="00FA18E2"/>
    <w:rsid w:val="00FA2642"/>
    <w:rsid w:val="00FC0C5E"/>
    <w:rsid w:val="00FC0D81"/>
    <w:rsid w:val="00FC7F42"/>
    <w:rsid w:val="00FD14E8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F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7F0DFB"/>
    <w:rPr>
      <w:b/>
      <w:bCs/>
      <w:color w:val="26282F"/>
      <w:sz w:val="26"/>
      <w:szCs w:val="26"/>
    </w:rPr>
  </w:style>
  <w:style w:type="character" w:styleId="a6">
    <w:name w:val="Hyperlink"/>
    <w:basedOn w:val="a0"/>
    <w:uiPriority w:val="99"/>
    <w:unhideWhenUsed/>
    <w:rsid w:val="009A2145"/>
    <w:rPr>
      <w:color w:val="0000FF" w:themeColor="hyperlink"/>
      <w:u w:val="single"/>
    </w:rPr>
  </w:style>
  <w:style w:type="paragraph" w:styleId="a7">
    <w:name w:val="No Spacing"/>
    <w:uiPriority w:val="1"/>
    <w:qFormat/>
    <w:rsid w:val="00EF5DC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EF5DC4"/>
    <w:pPr>
      <w:ind w:left="720"/>
      <w:contextualSpacing/>
    </w:pPr>
  </w:style>
  <w:style w:type="table" w:styleId="a9">
    <w:name w:val="Table Grid"/>
    <w:basedOn w:val="a1"/>
    <w:uiPriority w:val="59"/>
    <w:rsid w:val="00BC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E1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875A4"/>
    <w:pPr>
      <w:spacing w:after="100"/>
      <w:ind w:left="5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F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7F0DFB"/>
    <w:rPr>
      <w:b/>
      <w:bCs/>
      <w:color w:val="26282F"/>
      <w:sz w:val="26"/>
      <w:szCs w:val="26"/>
    </w:rPr>
  </w:style>
  <w:style w:type="character" w:styleId="a6">
    <w:name w:val="Hyperlink"/>
    <w:basedOn w:val="a0"/>
    <w:uiPriority w:val="99"/>
    <w:unhideWhenUsed/>
    <w:rsid w:val="009A2145"/>
    <w:rPr>
      <w:color w:val="0000FF" w:themeColor="hyperlink"/>
      <w:u w:val="single"/>
    </w:rPr>
  </w:style>
  <w:style w:type="paragraph" w:styleId="a7">
    <w:name w:val="No Spacing"/>
    <w:uiPriority w:val="1"/>
    <w:qFormat/>
    <w:rsid w:val="00EF5DC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EF5DC4"/>
    <w:pPr>
      <w:ind w:left="720"/>
      <w:contextualSpacing/>
    </w:pPr>
  </w:style>
  <w:style w:type="table" w:styleId="a9">
    <w:name w:val="Table Grid"/>
    <w:basedOn w:val="a1"/>
    <w:uiPriority w:val="59"/>
    <w:rsid w:val="00BC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E1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875A4"/>
    <w:pPr>
      <w:spacing w:after="100"/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loros-ka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 Татьяна Валерьевна</dc:creator>
  <cp:lastModifiedBy>Ольга Н. Артемова</cp:lastModifiedBy>
  <cp:revision>40</cp:revision>
  <cp:lastPrinted>2016-05-12T22:29:00Z</cp:lastPrinted>
  <dcterms:created xsi:type="dcterms:W3CDTF">2016-03-22T22:58:00Z</dcterms:created>
  <dcterms:modified xsi:type="dcterms:W3CDTF">2016-05-16T03:46:00Z</dcterms:modified>
</cp:coreProperties>
</file>